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-369570</wp:posOffset>
            </wp:positionV>
            <wp:extent cx="1078230" cy="1184910"/>
            <wp:effectExtent l="19050" t="0" r="762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74A0" w:rsidRPr="000B4F8E" w:rsidRDefault="00A44C5D" w:rsidP="000B74A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0B74A0" w:rsidRPr="000B4F8E">
        <w:rPr>
          <w:rFonts w:ascii="TH SarabunPSK" w:hAnsi="TH SarabunPSK" w:cs="TH SarabunPSK"/>
          <w:b/>
          <w:bCs/>
          <w:sz w:val="36"/>
          <w:szCs w:val="36"/>
          <w:cs/>
        </w:rPr>
        <w:t>ระกาศองค์การบริหารส่วนตำบลสันติสุข</w:t>
      </w:r>
    </w:p>
    <w:p w:rsidR="00EB45FD" w:rsidRPr="000B4F8E" w:rsidRDefault="00A44C5D" w:rsidP="0095352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953525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มาตรการการใช้ดุลพินิจ และอำนาจหน้าที่ให้เป็นไปตามหลักการบริหารกิจการบ้านเมืองที่ดี</w:t>
      </w:r>
    </w:p>
    <w:p w:rsidR="00EB45FD" w:rsidRPr="000B4F8E" w:rsidRDefault="000B74A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:rsidR="00EB45FD" w:rsidRPr="000B4F8E" w:rsidRDefault="00EB45FD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EB45FD" w:rsidRPr="00953525" w:rsidRDefault="000B74A0" w:rsidP="000B74A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95352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องค์การบริหารส่วนตำบลสันติสุข  มีภารกิจหน้าที่ในการบริการสาธารณะต่าง ๆ  ในท้องถิ่น  เพื่อให้เกิดประโยชน์สูงสุดแก่ผู้รับบริการและผู้มีส่วนได้ส่วนเสีย  ตามโครงสร้างและภารกิจที่กำหนดไว้  ซึ่งในการปฏิบัติหน้าที่บริหารโดยนายกองค์กรปกครองส่วนท้องถิ่น  เป็นผู้กำหนดนโยบายการปฏิบัติงานให้เป็นไปตามกฎหมาย  ระเบียบ  ข้อบังคับ  และมีนายกองค์กรปกครองส่วนท้องถิ่น  เป็นผู้บังคับบัญชา  ปลัดองค์การบริหารส่วนตำบล  เป็นผู้บังคับบัญชาถัดมา  รองปลัดองค์การบริหารส่วนตำบล  เป็นผู้บังคับบัญชารองลงมา  และมีหัวหน้าส่วนราชการในองค์กร  เป็นผู้บังคับบัญชาชั้นต้น  มีอำนาจในการส่งการ  อนุญาต  อนุมัติ  เพื่อปฏิบัติงานภายในองค์กร  แต่ในการปฏิบัติหน้าที่ของผู้บริหารท้องถิ่น ด้วยการที่อำนาจทางปกครองโดยเฉพาะในส่วนที่กฎหมายกำหนดให้เป็นการใช้ดุลพินิจของผู้มีอำนาจ ในการตัดสินใจอนุญาต อนุมัติ หรือมีคำสั่งในเรื่องนั้นอย่างรอบคอบ มีขอบเขตและมีเหตุผลสนับสนุนการใช้ดุลพินิจอย่างเพียงพอ</w:t>
      </w:r>
    </w:p>
    <w:p w:rsidR="000B74A0" w:rsidRPr="000B4F8E" w:rsidRDefault="000B74A0" w:rsidP="000B74A0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83250" w:rsidRDefault="000B74A0" w:rsidP="0095352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953525">
        <w:rPr>
          <w:rFonts w:ascii="TH SarabunPSK" w:hAnsi="TH SarabunPSK" w:cs="TH SarabunPSK" w:hint="cs"/>
          <w:sz w:val="32"/>
          <w:szCs w:val="32"/>
          <w:cs/>
        </w:rPr>
        <w:t>ดังนั้น  เพื่อให้เกิดความโปร่งใสในการใช้ดุลพินิจในการออกคำสั่ง  อนุญาต  อนุมัติ  ในภารกิจขององค์การบริหารส่วนตำบลสันสุข  เป็นไปตามหลักธรรมาภิบาล  จึงได้กำหนดมาตรการการใช้ดุลพินิจของผู้บริหารไว้  ดังนี้</w:t>
      </w:r>
    </w:p>
    <w:p w:rsidR="00953525" w:rsidRDefault="00953525" w:rsidP="0095352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กำกับดูแลข้าราชการและบุคลากรในสังกัดให้ปฏิบัติ</w:t>
      </w:r>
      <w:r w:rsidR="002739B5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ตามมาตรฐานการปฏิบัติงานตามภารกิจของหน่วยงาน  ให้เป็นไปตามระเบียบขั้นตอน  โดยไม่เข้าไปเกี่ยวข้องกับเรื่องการทุจริต</w:t>
      </w:r>
      <w:r w:rsidR="002739B5">
        <w:rPr>
          <w:rFonts w:ascii="TH SarabunPSK" w:hAnsi="TH SarabunPSK" w:cs="TH SarabunPSK" w:hint="cs"/>
          <w:sz w:val="32"/>
          <w:szCs w:val="32"/>
          <w:cs/>
        </w:rPr>
        <w:t>ไม่ว่าโดยทางตรง หรือทางอ้อม</w:t>
      </w:r>
    </w:p>
    <w:p w:rsidR="002739B5" w:rsidRPr="000B4F8E" w:rsidRDefault="002739B5" w:rsidP="0095352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กำกับดูแลกระบวนการบริหารงานบุคคล ตั้งแต่การสรรหาหรือการคัดเลือกบุคลากร เลื่อนตำแหน่ง การฝึกอบรม การมอบหมายงาน การประเมินผลการปฏิบัติงานและการเลื่อนขั้นเงินเดือนข้าราชการ  พนักงานส่วนตำบล  พนักงานครูองค์การบริหารส่วนตำบล  และพนักงานจ้าง  ในการบริหารงานบุคคล จะต้องมีการสอนงานแลกเปลี่ยนความรู้และมอบหมายงานที่เป็นธรรม เท่าเทียม มีการเสนอแนวคิดที่แตกต่างและไม่เลือกปฏิบัติ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DF08FC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จึงขอประกาศมาเพื่อทราบโดยทั่วกัน 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413825" w:rsidP="0041382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7B5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E15">
        <w:rPr>
          <w:rFonts w:ascii="TH SarabunPSK" w:hAnsi="TH SarabunPSK" w:cs="TH SarabunPSK"/>
          <w:sz w:val="32"/>
          <w:szCs w:val="32"/>
        </w:rPr>
        <w:t xml:space="preserve">30 </w:t>
      </w:r>
      <w:r w:rsidR="007B5E15">
        <w:rPr>
          <w:rFonts w:ascii="TH SarabunPSK" w:hAnsi="TH SarabunPSK" w:cs="TH SarabunPSK" w:hint="cs"/>
          <w:sz w:val="32"/>
          <w:szCs w:val="32"/>
          <w:cs/>
        </w:rPr>
        <w:t xml:space="preserve"> มิถุนายน  2563</w:t>
      </w:r>
    </w:p>
    <w:p w:rsidR="00683250" w:rsidRPr="000B4F8E" w:rsidRDefault="0068325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68325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683250" w:rsidRPr="00AE036A" w:rsidRDefault="007B5E15" w:rsidP="007B5E15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3825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AE036A">
        <w:rPr>
          <w:rFonts w:ascii="TH SarabunPSK" w:hAnsi="TH SarabunPSK" w:cs="TH SarabunPSK" w:hint="cs"/>
          <w:sz w:val="32"/>
          <w:szCs w:val="32"/>
          <w:cs/>
        </w:rPr>
        <w:t>วิมล ตาเมืองมูล</w:t>
      </w:r>
    </w:p>
    <w:p w:rsidR="00683250" w:rsidRPr="000B4F8E" w:rsidRDefault="00413825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>)</w:t>
      </w:r>
    </w:p>
    <w:p w:rsidR="00E358AB" w:rsidRPr="000B74A0" w:rsidRDefault="00413825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3250" w:rsidRPr="000B74A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sectPr w:rsidR="00E358AB" w:rsidRPr="000B74A0" w:rsidSect="000B74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CF4" w:rsidRDefault="004B3CF4" w:rsidP="00EB45FD">
      <w:pPr>
        <w:spacing w:after="0" w:line="240" w:lineRule="auto"/>
      </w:pPr>
      <w:r>
        <w:separator/>
      </w:r>
    </w:p>
  </w:endnote>
  <w:endnote w:type="continuationSeparator" w:id="1">
    <w:p w:rsidR="004B3CF4" w:rsidRDefault="004B3CF4" w:rsidP="00E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CF4" w:rsidRDefault="004B3CF4" w:rsidP="00EB45FD">
      <w:pPr>
        <w:spacing w:after="0" w:line="240" w:lineRule="auto"/>
      </w:pPr>
      <w:r>
        <w:separator/>
      </w:r>
    </w:p>
  </w:footnote>
  <w:footnote w:type="continuationSeparator" w:id="1">
    <w:p w:rsidR="004B3CF4" w:rsidRDefault="004B3CF4" w:rsidP="00E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4C6"/>
    <w:multiLevelType w:val="hybridMultilevel"/>
    <w:tmpl w:val="071638E2"/>
    <w:lvl w:ilvl="0" w:tplc="7650755E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92201E"/>
    <w:multiLevelType w:val="hybridMultilevel"/>
    <w:tmpl w:val="1D4EC31C"/>
    <w:lvl w:ilvl="0" w:tplc="E624821E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590A"/>
    <w:multiLevelType w:val="hybridMultilevel"/>
    <w:tmpl w:val="7C20722A"/>
    <w:lvl w:ilvl="0" w:tplc="3CC8321A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C5D"/>
    <w:rsid w:val="000B4F8E"/>
    <w:rsid w:val="000B74A0"/>
    <w:rsid w:val="00133CCC"/>
    <w:rsid w:val="001A17CE"/>
    <w:rsid w:val="002739B5"/>
    <w:rsid w:val="002F6F46"/>
    <w:rsid w:val="003E7C5E"/>
    <w:rsid w:val="00413825"/>
    <w:rsid w:val="004B3CF4"/>
    <w:rsid w:val="004D7736"/>
    <w:rsid w:val="00563DD7"/>
    <w:rsid w:val="00683250"/>
    <w:rsid w:val="006D67D4"/>
    <w:rsid w:val="00732F18"/>
    <w:rsid w:val="007703B2"/>
    <w:rsid w:val="007B5E15"/>
    <w:rsid w:val="00850D39"/>
    <w:rsid w:val="008C657C"/>
    <w:rsid w:val="008D0703"/>
    <w:rsid w:val="00953525"/>
    <w:rsid w:val="00976136"/>
    <w:rsid w:val="009F0C78"/>
    <w:rsid w:val="00A241D5"/>
    <w:rsid w:val="00A44C5D"/>
    <w:rsid w:val="00AE036A"/>
    <w:rsid w:val="00B45084"/>
    <w:rsid w:val="00BF45AB"/>
    <w:rsid w:val="00D65BC0"/>
    <w:rsid w:val="00DA5C84"/>
    <w:rsid w:val="00DE0DEE"/>
    <w:rsid w:val="00DF08FC"/>
    <w:rsid w:val="00DF51A7"/>
    <w:rsid w:val="00E358AB"/>
    <w:rsid w:val="00EB45FD"/>
    <w:rsid w:val="00F130F8"/>
    <w:rsid w:val="00F2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443-E346-4BE0-84DE-3B6675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ควายตั้ง</dc:creator>
  <cp:lastModifiedBy>Corporate Edition</cp:lastModifiedBy>
  <cp:revision>11</cp:revision>
  <cp:lastPrinted>2021-06-11T07:42:00Z</cp:lastPrinted>
  <dcterms:created xsi:type="dcterms:W3CDTF">2019-06-24T06:53:00Z</dcterms:created>
  <dcterms:modified xsi:type="dcterms:W3CDTF">2021-06-11T07:43:00Z</dcterms:modified>
</cp:coreProperties>
</file>